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AA" w:rsidRPr="00E05DE9" w:rsidRDefault="00E05DE9">
      <w:pPr>
        <w:rPr>
          <w:rFonts w:ascii="Times New Roman" w:hAnsi="Times New Roman" w:cs="Times New Roman"/>
          <w:b/>
          <w:sz w:val="28"/>
          <w:szCs w:val="28"/>
        </w:rPr>
      </w:pPr>
      <w:r w:rsidRPr="00E05DE9">
        <w:rPr>
          <w:rFonts w:ascii="Times New Roman" w:hAnsi="Times New Roman" w:cs="Times New Roman"/>
          <w:b/>
          <w:sz w:val="28"/>
          <w:szCs w:val="28"/>
        </w:rPr>
        <w:t>Виды, сроки и место подачи апелляции ЕГЭ-2025</w:t>
      </w:r>
    </w:p>
    <w:p w:rsidR="00E05DE9" w:rsidRPr="00E05DE9" w:rsidRDefault="00E05DE9">
      <w:pPr>
        <w:rPr>
          <w:rFonts w:ascii="Times New Roman" w:hAnsi="Times New Roman" w:cs="Times New Roman"/>
        </w:rPr>
      </w:pPr>
    </w:p>
    <w:p w:rsidR="00E05DE9" w:rsidRPr="00E05DE9" w:rsidRDefault="00E05DE9" w:rsidP="00E05DE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</w:pPr>
      <w:r w:rsidRPr="00E05DE9"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  <w:t>Причин для подачи апелляции две:</w:t>
      </w:r>
    </w:p>
    <w:p w:rsidR="00E05DE9" w:rsidRPr="00E05DE9" w:rsidRDefault="00E05DE9" w:rsidP="00E05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</w:pPr>
      <w:r w:rsidRPr="00E05DE9"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  <w:t>Нарушения процедуры проведения экзамена;</w:t>
      </w:r>
    </w:p>
    <w:p w:rsidR="00E05DE9" w:rsidRPr="00E05DE9" w:rsidRDefault="00E05DE9" w:rsidP="00E05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</w:pPr>
      <w:r w:rsidRPr="00E05DE9"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  <w:t>Несогласие с оценкой.</w:t>
      </w:r>
    </w:p>
    <w:p w:rsidR="00E05DE9" w:rsidRPr="00E05DE9" w:rsidRDefault="00E05DE9" w:rsidP="00E05DE9">
      <w:pPr>
        <w:shd w:val="clear" w:color="auto" w:fill="FFFFFF"/>
        <w:spacing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3"/>
          <w:sz w:val="28"/>
          <w:szCs w:val="28"/>
          <w:lang w:eastAsia="ru-RU"/>
        </w:rPr>
      </w:pPr>
      <w:r w:rsidRPr="00E05DE9">
        <w:rPr>
          <w:rFonts w:ascii="Times New Roman" w:eastAsia="Times New Roman" w:hAnsi="Times New Roman" w:cs="Times New Roman"/>
          <w:b/>
          <w:bCs/>
          <w:color w:val="252525"/>
          <w:spacing w:val="3"/>
          <w:sz w:val="28"/>
          <w:szCs w:val="28"/>
          <w:lang w:eastAsia="ru-RU"/>
        </w:rPr>
        <w:t>Порядок подачи апелляции при нарушении порядка проведения ЕГЭ</w:t>
      </w:r>
    </w:p>
    <w:p w:rsidR="00E05DE9" w:rsidRPr="00E05DE9" w:rsidRDefault="00E05DE9" w:rsidP="00E05DE9">
      <w:pPr>
        <w:pStyle w:val="a4"/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</w:pPr>
      <w:r w:rsidRPr="00E05DE9"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  <w:t>Такая апелляция подается участником экзамена  представителю государственной экзаменационной комиссии прямо в день экзамена и обязательно - до выхода из пункта проведения ЕГЭ.</w:t>
      </w:r>
    </w:p>
    <w:p w:rsidR="00E05DE9" w:rsidRPr="00E05DE9" w:rsidRDefault="00E05DE9" w:rsidP="00E05DE9">
      <w:pPr>
        <w:pStyle w:val="2"/>
        <w:shd w:val="clear" w:color="auto" w:fill="FFFFFF"/>
        <w:spacing w:before="0" w:beforeAutospacing="0"/>
        <w:rPr>
          <w:color w:val="252525"/>
          <w:spacing w:val="3"/>
          <w:sz w:val="28"/>
          <w:szCs w:val="28"/>
        </w:rPr>
      </w:pPr>
      <w:r w:rsidRPr="00E05DE9">
        <w:rPr>
          <w:color w:val="252525"/>
          <w:spacing w:val="3"/>
          <w:sz w:val="28"/>
          <w:szCs w:val="28"/>
        </w:rPr>
        <w:t>Порядок подачи апелляции на несогласие с результатами ЕГЭ</w:t>
      </w:r>
    </w:p>
    <w:p w:rsidR="00E05DE9" w:rsidRPr="00E05DE9" w:rsidRDefault="00E05DE9" w:rsidP="00E05DE9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252525"/>
          <w:spacing w:val="3"/>
        </w:rPr>
      </w:pPr>
      <w:r w:rsidRPr="00E05DE9">
        <w:rPr>
          <w:rFonts w:ascii="Times New Roman" w:hAnsi="Times New Roman" w:cs="Times New Roman"/>
          <w:color w:val="252525"/>
          <w:spacing w:val="3"/>
        </w:rPr>
        <w:t xml:space="preserve">Пишем заявление в своей школе (МКОУ Семеновская СШ с. Семеновка, </w:t>
      </w:r>
      <w:proofErr w:type="spellStart"/>
      <w:proofErr w:type="gramStart"/>
      <w:r w:rsidRPr="00E05DE9">
        <w:rPr>
          <w:rFonts w:ascii="Times New Roman" w:hAnsi="Times New Roman" w:cs="Times New Roman"/>
          <w:color w:val="252525"/>
          <w:spacing w:val="3"/>
        </w:rPr>
        <w:t>ул</w:t>
      </w:r>
      <w:proofErr w:type="spellEnd"/>
      <w:proofErr w:type="gramEnd"/>
      <w:r w:rsidRPr="00E05DE9">
        <w:rPr>
          <w:rFonts w:ascii="Times New Roman" w:hAnsi="Times New Roman" w:cs="Times New Roman"/>
          <w:color w:val="252525"/>
          <w:spacing w:val="3"/>
        </w:rPr>
        <w:t xml:space="preserve"> Школьная, дом 6 а в течение 2-х рабочих дней со дня официального объявления результатов.</w:t>
      </w:r>
    </w:p>
    <w:p w:rsidR="00E05DE9" w:rsidRPr="00E05DE9" w:rsidRDefault="00E05DE9" w:rsidP="00E05DE9">
      <w:pPr>
        <w:shd w:val="clear" w:color="auto" w:fill="FFFFFF"/>
        <w:spacing w:after="480"/>
        <w:rPr>
          <w:rFonts w:ascii="Times New Roman" w:hAnsi="Times New Roman" w:cs="Times New Roman"/>
          <w:color w:val="252525"/>
          <w:spacing w:val="3"/>
          <w:sz w:val="26"/>
          <w:szCs w:val="26"/>
        </w:rPr>
      </w:pPr>
      <w:r w:rsidRPr="00E05DE9">
        <w:rPr>
          <w:rFonts w:ascii="Times New Roman" w:hAnsi="Times New Roman" w:cs="Times New Roman"/>
          <w:color w:val="252525"/>
          <w:spacing w:val="3"/>
          <w:sz w:val="26"/>
          <w:szCs w:val="26"/>
        </w:rPr>
        <w:t>Если вы не согласны с выставленными баллами, можно подать апелляцию и попробовать улучшить оценку.</w:t>
      </w:r>
    </w:p>
    <w:p w:rsidR="00E05DE9" w:rsidRPr="00E05DE9" w:rsidRDefault="00E05DE9" w:rsidP="00E05DE9">
      <w:pPr>
        <w:shd w:val="clear" w:color="auto" w:fill="FFFFFF"/>
        <w:spacing w:after="480"/>
        <w:rPr>
          <w:rFonts w:ascii="Times New Roman" w:hAnsi="Times New Roman" w:cs="Times New Roman"/>
          <w:color w:val="252525"/>
          <w:spacing w:val="3"/>
          <w:sz w:val="26"/>
          <w:szCs w:val="26"/>
        </w:rPr>
      </w:pPr>
      <w:r w:rsidRPr="00E05DE9">
        <w:rPr>
          <w:rFonts w:ascii="Times New Roman" w:hAnsi="Times New Roman" w:cs="Times New Roman"/>
          <w:color w:val="252525"/>
          <w:spacing w:val="3"/>
          <w:sz w:val="26"/>
          <w:szCs w:val="26"/>
          <w:shd w:val="clear" w:color="auto" w:fill="FFFFFF"/>
        </w:rPr>
        <w:t>Комиссия рассматривает апелляцию в течение четырех рабочих дней.</w:t>
      </w:r>
    </w:p>
    <w:p w:rsidR="00E05DE9" w:rsidRPr="00E05DE9" w:rsidRDefault="00E05DE9" w:rsidP="00E05DE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</w:pPr>
    </w:p>
    <w:p w:rsidR="00E05DE9" w:rsidRPr="00E05DE9" w:rsidRDefault="00E05DE9" w:rsidP="00E05D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3"/>
          <w:sz w:val="26"/>
          <w:szCs w:val="26"/>
          <w:lang w:eastAsia="ru-RU"/>
        </w:rPr>
      </w:pPr>
    </w:p>
    <w:p w:rsidR="00E05DE9" w:rsidRPr="00E05DE9" w:rsidRDefault="00E05DE9">
      <w:pPr>
        <w:rPr>
          <w:rFonts w:ascii="Times New Roman" w:hAnsi="Times New Roman" w:cs="Times New Roman"/>
        </w:rPr>
      </w:pPr>
    </w:p>
    <w:sectPr w:rsidR="00E05DE9" w:rsidRPr="00E05DE9" w:rsidSect="00A0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D67AE"/>
    <w:multiLevelType w:val="multilevel"/>
    <w:tmpl w:val="1546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DE9"/>
    <w:rsid w:val="00A046AA"/>
    <w:rsid w:val="00E0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AA"/>
  </w:style>
  <w:style w:type="paragraph" w:styleId="2">
    <w:name w:val="heading 2"/>
    <w:basedOn w:val="a"/>
    <w:link w:val="20"/>
    <w:uiPriority w:val="9"/>
    <w:qFormat/>
    <w:rsid w:val="00E05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5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05D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05D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2025-04-23T14:02:00Z</dcterms:created>
  <dcterms:modified xsi:type="dcterms:W3CDTF">2025-04-23T14:09:00Z</dcterms:modified>
</cp:coreProperties>
</file>