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6E" w:rsidRDefault="00B92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0.25pt;height:707.25pt;visibility:visible">
            <v:imagedata r:id="rId5" o:title=""/>
          </v:shape>
        </w:pict>
      </w: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Цель и задачи реализации программы.</w:t>
      </w: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уровня материально-технического оснащения школы</w:t>
      </w: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Анализ имеющихся материально-технических условий для осуществления образовательной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обеспечения полноценного функционирования учебных кабинетов;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Обеспечение качественного доступа к высокоскоростному Интернету в учебных классах.</w:t>
      </w:r>
    </w:p>
    <w:p w:rsidR="0012596E" w:rsidRPr="00D27D10" w:rsidRDefault="0012596E">
      <w:pPr>
        <w:rPr>
          <w:rFonts w:ascii="Times New Roman" w:hAnsi="Times New Roman" w:cs="Times New Roman"/>
          <w:sz w:val="24"/>
          <w:szCs w:val="24"/>
        </w:rPr>
      </w:pPr>
      <w:r w:rsidRPr="00D27D10">
        <w:rPr>
          <w:rFonts w:ascii="Times New Roman" w:hAnsi="Times New Roman" w:cs="Times New Roman"/>
          <w:sz w:val="24"/>
          <w:szCs w:val="24"/>
        </w:rPr>
        <w:t>4. Ремонт помещений школы и оснащение учебных кабинетов в рамках реализации проекта «Точка роста» в рамках национального проекта «Образование».</w:t>
      </w:r>
    </w:p>
    <w:p w:rsidR="0012596E" w:rsidRDefault="0012596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Целевые показатели.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2596E" w:rsidRDefault="0012596E" w:rsidP="00D27D10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535"/>
        <w:gridCol w:w="2393"/>
        <w:gridCol w:w="2393"/>
      </w:tblGrid>
      <w:tr w:rsidR="0012596E" w:rsidRPr="00D27D10">
        <w:tc>
          <w:tcPr>
            <w:tcW w:w="534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2596E" w:rsidRPr="00D27D10">
        <w:tc>
          <w:tcPr>
            <w:tcW w:w="534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открытие «Точки роста» в рамках национального проекта «Образование»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96E" w:rsidRPr="00D27D10">
        <w:tc>
          <w:tcPr>
            <w:tcW w:w="534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скорость сети ИНТЕРНЕТ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96E" w:rsidRPr="00D27D10">
        <w:tc>
          <w:tcPr>
            <w:tcW w:w="534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доля обучающихся, имеющих возможность доступа к информационным ресурсам Интернета.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2596E" w:rsidRPr="00D27D10">
        <w:tc>
          <w:tcPr>
            <w:tcW w:w="534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доля обучающихся, обеспеченных электронными (цифровыми) образовательными ресурсами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12596E" w:rsidRDefault="0012596E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Сроки реализации программы.</w:t>
      </w: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декабрь 2022 года.</w:t>
      </w: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Меры/мероприятия по достижению цели и задач.</w:t>
      </w:r>
    </w:p>
    <w:p w:rsidR="0012596E" w:rsidRDefault="00125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базы:</w:t>
      </w:r>
    </w:p>
    <w:p w:rsidR="0012596E" w:rsidRDefault="0012596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 материалов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 в ОО, соответствующих требованиям ФГОС 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оснащение учебных классов качественным Интернет-соединением.</w:t>
      </w:r>
    </w:p>
    <w:p w:rsidR="0012596E" w:rsidRDefault="00125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оснащение кабинетов в рамках реализации проекта «Точка роста»</w:t>
      </w: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Ожидаемые конечные результаты реализации Программы.</w:t>
      </w:r>
    </w:p>
    <w:p w:rsidR="0012596E" w:rsidRDefault="00125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Приведение материально-технической базы в соответствие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требованиями  обновленного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ФГОС НОО и ООО, обновление цифрового оборудования и информационно- коммуникационной инфраструктуры школы.</w:t>
      </w: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Исполнители.</w:t>
      </w: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школы, педагогический коллектив, школьный куратор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500+.</w:t>
      </w:r>
    </w:p>
    <w:p w:rsidR="0012596E" w:rsidRDefault="001259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реализации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мер.</w:t>
      </w:r>
    </w:p>
    <w:p w:rsidR="00B92013" w:rsidRDefault="00B9201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050"/>
        <w:gridCol w:w="1481"/>
        <w:gridCol w:w="2050"/>
        <w:gridCol w:w="1906"/>
      </w:tblGrid>
      <w:tr w:rsidR="0012596E" w:rsidRPr="002775F5">
        <w:tc>
          <w:tcPr>
            <w:tcW w:w="2269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Задача </w:t>
            </w: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2596E" w:rsidRPr="002775F5">
        <w:tc>
          <w:tcPr>
            <w:tcW w:w="2269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имеющихся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наличия учебных материалов, соответствующих требованиям ФГОС, в ОО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- май 2022 г.</w:t>
            </w: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внутреннего аудита учебных материалов </w:t>
            </w:r>
            <w:r w:rsidRPr="00277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каталога единой базы учебных материалов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УВР</w:t>
            </w:r>
          </w:p>
        </w:tc>
      </w:tr>
      <w:tr w:rsidR="0012596E" w:rsidRPr="002775F5" w:rsidTr="00B92013">
        <w:trPr>
          <w:trHeight w:val="2309"/>
        </w:trPr>
        <w:tc>
          <w:tcPr>
            <w:tcW w:w="2269" w:type="dxa"/>
            <w:vMerge w:val="restart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полноценного функционирования учебных кабинетов</w:t>
            </w: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Сетевое  взаимодействие со школьным  информационно-библиотечным центром (ШИБЦ ) МКОУ СШ № 7 </w:t>
            </w:r>
            <w:proofErr w:type="spellStart"/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г.Петров</w:t>
            </w:r>
            <w:proofErr w:type="spellEnd"/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 Вал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сетевом взаимодействии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2596E" w:rsidRPr="002775F5">
        <w:tc>
          <w:tcPr>
            <w:tcW w:w="2269" w:type="dxa"/>
            <w:vMerge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педагогического совета школы на тему «Готовность ОО к переходу на </w:t>
            </w: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ФГОС НОО и ООО»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  2022г.</w:t>
            </w: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учебных материалов соответствующих требованиям ФГОС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Директор, педагог-организатор по УВР</w:t>
            </w:r>
          </w:p>
        </w:tc>
      </w:tr>
      <w:tr w:rsidR="0012596E" w:rsidRPr="002775F5">
        <w:tc>
          <w:tcPr>
            <w:tcW w:w="2269" w:type="dxa"/>
            <w:vMerge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</w:t>
            </w: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аспортов учебных кабинетов.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Паспортизация учебных кабинетов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2022</w:t>
            </w:r>
          </w:p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паспорте учебного кабинета</w:t>
            </w:r>
          </w:p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Разработка учебных кабинетов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за кабинеты</w:t>
            </w:r>
          </w:p>
        </w:tc>
      </w:tr>
      <w:tr w:rsidR="0012596E" w:rsidRPr="002775F5">
        <w:tc>
          <w:tcPr>
            <w:tcW w:w="2269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качественного доступа к высокоскоростному Интернету учебных классов</w:t>
            </w: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Интернет- соединения до  учебных кабинетов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28.12.2022 г.</w:t>
            </w:r>
          </w:p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Доля учебных кабинетов, обеспеченных качественным Интернетом  </w:t>
            </w: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12596E" w:rsidRPr="002775F5">
        <w:tc>
          <w:tcPr>
            <w:tcW w:w="2269" w:type="dxa"/>
            <w:tcMar>
              <w:left w:w="108" w:type="dxa"/>
            </w:tcMar>
          </w:tcPr>
          <w:p w:rsidR="0012596E" w:rsidRPr="00D27D10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D10">
              <w:rPr>
                <w:rFonts w:ascii="Times New Roman" w:hAnsi="Times New Roman" w:cs="Times New Roman"/>
                <w:sz w:val="24"/>
                <w:szCs w:val="24"/>
              </w:rPr>
              <w:t>Ремонт помещений школы и оснащение учебных кабинетов в рамках реализации проекта «Точка роста» в рамках национального проекта «Образование».</w:t>
            </w:r>
          </w:p>
        </w:tc>
        <w:tc>
          <w:tcPr>
            <w:tcW w:w="2049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tabs>
                <w:tab w:val="right" w:pos="18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Центра «Точка роста» </w:t>
            </w:r>
          </w:p>
        </w:tc>
        <w:tc>
          <w:tcPr>
            <w:tcW w:w="1481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 xml:space="preserve">До 01.09.2022 </w:t>
            </w:r>
          </w:p>
        </w:tc>
        <w:tc>
          <w:tcPr>
            <w:tcW w:w="2050" w:type="dxa"/>
            <w:tcMar>
              <w:left w:w="108" w:type="dxa"/>
            </w:tcMar>
          </w:tcPr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«Точка</w:t>
            </w:r>
          </w:p>
          <w:p w:rsidR="0012596E" w:rsidRPr="002775F5" w:rsidRDefault="0012596E" w:rsidP="002775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роста»</w:t>
            </w:r>
          </w:p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left w:w="108" w:type="dxa"/>
            </w:tcMar>
          </w:tcPr>
          <w:p w:rsidR="0012596E" w:rsidRPr="002775F5" w:rsidRDefault="0012596E" w:rsidP="0027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F5">
              <w:rPr>
                <w:rFonts w:ascii="Times New Roman" w:hAnsi="Times New Roman" w:cs="Times New Roman"/>
                <w:sz w:val="24"/>
                <w:szCs w:val="24"/>
              </w:rPr>
              <w:t>Директор, завхоз, педагоги</w:t>
            </w:r>
          </w:p>
        </w:tc>
      </w:tr>
    </w:tbl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</w:p>
    <w:p w:rsidR="0012596E" w:rsidRDefault="0012596E">
      <w:pPr>
        <w:rPr>
          <w:rFonts w:ascii="Times New Roman" w:hAnsi="Times New Roman" w:cs="Times New Roman"/>
          <w:sz w:val="24"/>
          <w:szCs w:val="24"/>
        </w:rPr>
      </w:pPr>
    </w:p>
    <w:p w:rsidR="0012596E" w:rsidRDefault="0012596E"/>
    <w:sectPr w:rsidR="0012596E" w:rsidSect="00B6752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117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B5A3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528"/>
    <w:rsid w:val="0012596E"/>
    <w:rsid w:val="002625A7"/>
    <w:rsid w:val="002775F5"/>
    <w:rsid w:val="00B67528"/>
    <w:rsid w:val="00B92013"/>
    <w:rsid w:val="00D27D10"/>
    <w:rsid w:val="00F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1865F"/>
  <w15:docId w15:val="{27818A4B-48FD-44B7-88AF-0DBD8E5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67528"/>
  </w:style>
  <w:style w:type="character" w:customStyle="1" w:styleId="ListLabel2">
    <w:name w:val="ListLabel 2"/>
    <w:uiPriority w:val="99"/>
    <w:rsid w:val="00B67528"/>
  </w:style>
  <w:style w:type="character" w:customStyle="1" w:styleId="ListLabel3">
    <w:name w:val="ListLabel 3"/>
    <w:uiPriority w:val="99"/>
    <w:rsid w:val="00B67528"/>
  </w:style>
  <w:style w:type="character" w:customStyle="1" w:styleId="ListLabel4">
    <w:name w:val="ListLabel 4"/>
    <w:uiPriority w:val="99"/>
    <w:rsid w:val="00B67528"/>
    <w:rPr>
      <w:b/>
      <w:bCs/>
      <w:spacing w:val="0"/>
      <w:w w:val="100"/>
      <w:lang w:val="ru-RU" w:eastAsia="en-US"/>
    </w:rPr>
  </w:style>
  <w:style w:type="character" w:customStyle="1" w:styleId="ListLabel5">
    <w:name w:val="ListLabel 5"/>
    <w:uiPriority w:val="99"/>
    <w:rsid w:val="00B67528"/>
    <w:rPr>
      <w:rFonts w:eastAsia="Times New Roman"/>
      <w:w w:val="100"/>
      <w:sz w:val="28"/>
      <w:szCs w:val="28"/>
      <w:lang w:val="ru-RU" w:eastAsia="en-US"/>
    </w:rPr>
  </w:style>
  <w:style w:type="character" w:customStyle="1" w:styleId="ListLabel6">
    <w:name w:val="ListLabel 6"/>
    <w:uiPriority w:val="99"/>
    <w:rsid w:val="00B67528"/>
    <w:rPr>
      <w:lang w:val="ru-RU" w:eastAsia="en-US"/>
    </w:rPr>
  </w:style>
  <w:style w:type="character" w:customStyle="1" w:styleId="ListLabel7">
    <w:name w:val="ListLabel 7"/>
    <w:uiPriority w:val="99"/>
    <w:rsid w:val="00B67528"/>
    <w:rPr>
      <w:lang w:val="ru-RU" w:eastAsia="en-US"/>
    </w:rPr>
  </w:style>
  <w:style w:type="character" w:customStyle="1" w:styleId="ListLabel8">
    <w:name w:val="ListLabel 8"/>
    <w:uiPriority w:val="99"/>
    <w:rsid w:val="00B67528"/>
    <w:rPr>
      <w:lang w:val="ru-RU" w:eastAsia="en-US"/>
    </w:rPr>
  </w:style>
  <w:style w:type="character" w:customStyle="1" w:styleId="ListLabel9">
    <w:name w:val="ListLabel 9"/>
    <w:uiPriority w:val="99"/>
    <w:rsid w:val="00B67528"/>
    <w:rPr>
      <w:lang w:val="ru-RU" w:eastAsia="en-US"/>
    </w:rPr>
  </w:style>
  <w:style w:type="character" w:customStyle="1" w:styleId="ListLabel10">
    <w:name w:val="ListLabel 10"/>
    <w:uiPriority w:val="99"/>
    <w:rsid w:val="00B67528"/>
    <w:rPr>
      <w:lang w:val="ru-RU" w:eastAsia="en-US"/>
    </w:rPr>
  </w:style>
  <w:style w:type="character" w:customStyle="1" w:styleId="ListLabel11">
    <w:name w:val="ListLabel 11"/>
    <w:uiPriority w:val="99"/>
    <w:rsid w:val="00B67528"/>
    <w:rPr>
      <w:lang w:val="ru-RU" w:eastAsia="en-US"/>
    </w:rPr>
  </w:style>
  <w:style w:type="character" w:customStyle="1" w:styleId="ListLabel12">
    <w:name w:val="ListLabel 12"/>
    <w:uiPriority w:val="99"/>
    <w:rsid w:val="00B67528"/>
    <w:rPr>
      <w:lang w:val="ru-RU" w:eastAsia="en-US"/>
    </w:rPr>
  </w:style>
  <w:style w:type="paragraph" w:customStyle="1" w:styleId="1">
    <w:name w:val="Заголовок1"/>
    <w:basedOn w:val="a"/>
    <w:next w:val="a4"/>
    <w:uiPriority w:val="99"/>
    <w:rsid w:val="00B6752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B67528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800413"/>
    <w:rPr>
      <w:lang w:eastAsia="en-US"/>
    </w:rPr>
  </w:style>
  <w:style w:type="paragraph" w:styleId="a6">
    <w:name w:val="List"/>
    <w:basedOn w:val="a4"/>
    <w:uiPriority w:val="99"/>
    <w:rsid w:val="00B67528"/>
  </w:style>
  <w:style w:type="paragraph" w:styleId="a7">
    <w:name w:val="caption"/>
    <w:basedOn w:val="a"/>
    <w:uiPriority w:val="99"/>
    <w:qFormat/>
    <w:rsid w:val="00B67528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8">
    <w:name w:val="index heading"/>
    <w:basedOn w:val="a"/>
    <w:uiPriority w:val="99"/>
    <w:semiHidden/>
    <w:rsid w:val="00B67528"/>
    <w:pPr>
      <w:suppressLineNumbers/>
    </w:pPr>
  </w:style>
  <w:style w:type="paragraph" w:styleId="a9">
    <w:name w:val="List Paragraph"/>
    <w:basedOn w:val="a"/>
    <w:uiPriority w:val="99"/>
    <w:qFormat/>
    <w:pPr>
      <w:ind w:left="720"/>
    </w:pPr>
  </w:style>
  <w:style w:type="paragraph" w:styleId="aa">
    <w:name w:val="Balloon Text"/>
    <w:basedOn w:val="a"/>
    <w:link w:val="1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800413"/>
    <w:rPr>
      <w:rFonts w:ascii="Times New Roman" w:hAnsi="Times New Roman" w:cs="Times New Roman"/>
      <w:sz w:val="0"/>
      <w:szCs w:val="0"/>
      <w:lang w:eastAsia="en-US"/>
    </w:rPr>
  </w:style>
  <w:style w:type="table" w:styleId="ab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semshool</cp:lastModifiedBy>
  <cp:revision>13</cp:revision>
  <cp:lastPrinted>2022-03-21T09:48:00Z</cp:lastPrinted>
  <dcterms:created xsi:type="dcterms:W3CDTF">2022-03-17T17:17:00Z</dcterms:created>
  <dcterms:modified xsi:type="dcterms:W3CDTF">2022-03-21T09:49:00Z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