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19" w:rsidRPr="00A24019" w:rsidRDefault="00A24019" w:rsidP="00A24019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color w:val="353535"/>
          <w:sz w:val="24"/>
          <w:szCs w:val="24"/>
          <w:lang w:eastAsia="ru-RU"/>
        </w:rPr>
      </w:pPr>
      <w:r w:rsidRPr="00A24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ru-RU"/>
        </w:rPr>
        <w:t>Что такое инклюзивное (включающее) образование?</w:t>
      </w:r>
    </w:p>
    <w:p w:rsidR="00A24019" w:rsidRPr="00A24019" w:rsidRDefault="00A24019" w:rsidP="00A2401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40D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Инклюзивное образование</w:t>
      </w: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дает возможность всем учащимся в полном объеме участвовать в жизни коллектива детского сада, школы, института, в дошкольной и школьной жизни</w:t>
      </w:r>
    </w:p>
    <w:p w:rsidR="00A24019" w:rsidRPr="00A24019" w:rsidRDefault="00A24019" w:rsidP="00A2401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40D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Включающее образование</w:t>
      </w: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обладает ресурсами, направленными на стимуляцию равноправия обучающихся и их участия во всех аспектах жизни коллектива.</w:t>
      </w:r>
    </w:p>
    <w:p w:rsidR="00A24019" w:rsidRPr="00A24019" w:rsidRDefault="00A24019" w:rsidP="00A2401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40D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Включающее образование </w:t>
      </w: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направлено на развитие у всех людей способностей, необходимых для общения.</w:t>
      </w:r>
    </w:p>
    <w:p w:rsidR="00A24019" w:rsidRPr="00A24019" w:rsidRDefault="00A24019" w:rsidP="00A2401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40D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Включающее образование</w:t>
      </w: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базируется на восьми принципах:</w:t>
      </w:r>
    </w:p>
    <w:p w:rsidR="00A24019" w:rsidRPr="00A24019" w:rsidRDefault="00A24019" w:rsidP="00A240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Ценность человека не зависит от его способностей и достижений.</w:t>
      </w:r>
    </w:p>
    <w:p w:rsidR="00A24019" w:rsidRPr="00A24019" w:rsidRDefault="00A24019" w:rsidP="00A240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Каждый человек способен чувствовать и думать.</w:t>
      </w:r>
    </w:p>
    <w:p w:rsidR="00A24019" w:rsidRPr="00A24019" w:rsidRDefault="00A24019" w:rsidP="00A240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Каждый человек имеет право на общение и на то, чтобы быть услышанным.</w:t>
      </w:r>
    </w:p>
    <w:p w:rsidR="00A24019" w:rsidRPr="00A24019" w:rsidRDefault="00A24019" w:rsidP="00A240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Все люди нуждаются друг в друге.</w:t>
      </w:r>
    </w:p>
    <w:p w:rsidR="00A24019" w:rsidRPr="00A24019" w:rsidRDefault="00A24019" w:rsidP="00A240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Подлинное образование может осуществляться только в контексте реальных взаимоотношений.</w:t>
      </w:r>
    </w:p>
    <w:p w:rsidR="00A24019" w:rsidRPr="00A24019" w:rsidRDefault="00A24019" w:rsidP="00A240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Все люди нуждаются в поддержке и дружбе ровесников.</w:t>
      </w:r>
    </w:p>
    <w:p w:rsidR="00A24019" w:rsidRPr="00A24019" w:rsidRDefault="00A24019" w:rsidP="00A240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всех обучающихся достижение прогресса скорее может быть в том, что они могут делать, чем в том, что не могут.</w:t>
      </w:r>
    </w:p>
    <w:p w:rsidR="00A24019" w:rsidRPr="00A24019" w:rsidRDefault="00A24019" w:rsidP="00A240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Разнообразие усиливает все стороны жизни человека.</w:t>
      </w:r>
    </w:p>
    <w:p w:rsidR="00A24019" w:rsidRPr="00A24019" w:rsidRDefault="00A24019" w:rsidP="00A2401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40D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Включение – это не интеграция:</w:t>
      </w:r>
    </w:p>
    <w:p w:rsidR="00A24019" w:rsidRPr="00A24019" w:rsidRDefault="00A24019" w:rsidP="00A240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Включение – это больше, чем интеграция.</w:t>
      </w:r>
    </w:p>
    <w:p w:rsidR="00A24019" w:rsidRPr="00A24019" w:rsidRDefault="00A24019" w:rsidP="00A240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Молодые люди учатся вместе в обычной школе.</w:t>
      </w:r>
    </w:p>
    <w:p w:rsidR="00A24019" w:rsidRPr="00A24019" w:rsidRDefault="00A24019" w:rsidP="00A240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Специалисты приходят помогать детям.</w:t>
      </w:r>
    </w:p>
    <w:p w:rsidR="00A24019" w:rsidRPr="00A24019" w:rsidRDefault="00A24019" w:rsidP="00A240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Обычные школы изменяются.</w:t>
      </w:r>
    </w:p>
    <w:p w:rsidR="00A24019" w:rsidRPr="00A24019" w:rsidRDefault="00A24019" w:rsidP="00A240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Внимание на возможности и сильные стороны ребенка.</w:t>
      </w:r>
    </w:p>
    <w:p w:rsidR="00A24019" w:rsidRPr="00A24019" w:rsidRDefault="00A24019" w:rsidP="00A240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Все молодые люди изучают историю инвалидного движения.</w:t>
      </w:r>
    </w:p>
    <w:p w:rsidR="00A24019" w:rsidRPr="00A24019" w:rsidRDefault="00A24019" w:rsidP="00A240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Воспринимают человеческие различия как обычные.</w:t>
      </w:r>
    </w:p>
    <w:p w:rsidR="00A24019" w:rsidRPr="00A24019" w:rsidRDefault="00A24019" w:rsidP="00A240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Молодые люди получают возможность жить вместе с родителями.</w:t>
      </w:r>
    </w:p>
    <w:p w:rsidR="00A24019" w:rsidRPr="00A24019" w:rsidRDefault="00A24019" w:rsidP="00A240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Молодые инвалиды получают полноценное и эффективное образование для того, чтобы жить полноценной жизнью.</w:t>
      </w:r>
    </w:p>
    <w:p w:rsidR="00A24019" w:rsidRPr="00A24019" w:rsidRDefault="00A24019" w:rsidP="00A240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Взгляды и мнения молодых инвалидов становятся важными для окружающих.</w:t>
      </w:r>
    </w:p>
    <w:p w:rsidR="00A24019" w:rsidRPr="00A24019" w:rsidRDefault="00A24019" w:rsidP="00A2401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F40D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Включение – это:</w:t>
      </w:r>
    </w:p>
    <w:p w:rsidR="00A24019" w:rsidRPr="00A24019" w:rsidRDefault="00A24019" w:rsidP="00A240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наличие специализированных классов в обычной средней школе;</w:t>
      </w:r>
    </w:p>
    <w:p w:rsidR="00A24019" w:rsidRPr="00A24019" w:rsidRDefault="00A24019" w:rsidP="00A240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обучение ребенка в средней школе без необходимой поддержки;</w:t>
      </w:r>
    </w:p>
    <w:p w:rsidR="00A24019" w:rsidRPr="00A24019" w:rsidRDefault="00A24019" w:rsidP="00A240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интеграция 1 или 2 детей вне школы и без учета равных возможностей;</w:t>
      </w:r>
    </w:p>
    <w:p w:rsidR="00A24019" w:rsidRPr="00A24019" w:rsidRDefault="00A24019" w:rsidP="00A240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НЕ тогда, когда дети приходят на 1-2 часа в среднюю школу </w:t>
      </w:r>
      <w:proofErr w:type="gramStart"/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</w:t>
      </w:r>
      <w:proofErr w:type="gramEnd"/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специализированной.</w:t>
      </w:r>
    </w:p>
    <w:p w:rsidR="00A24019" w:rsidRPr="00A24019" w:rsidRDefault="00A24019" w:rsidP="00A24019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353535"/>
          <w:sz w:val="24"/>
          <w:szCs w:val="24"/>
          <w:lang w:eastAsia="ru-RU"/>
        </w:rPr>
      </w:pPr>
      <w:r w:rsidRPr="00A24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ru-RU"/>
        </w:rPr>
        <w:t>Правила инклюзивной школы</w:t>
      </w:r>
    </w:p>
    <w:p w:rsidR="00A24019" w:rsidRPr="00A24019" w:rsidRDefault="00A24019" w:rsidP="00A240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Все ученики равны в школьном сообществе</w:t>
      </w:r>
    </w:p>
    <w:p w:rsidR="00A24019" w:rsidRPr="00A24019" w:rsidRDefault="00A24019" w:rsidP="00A240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Все ученики имеют равный доступ к процессу обучения в течение дня</w:t>
      </w:r>
    </w:p>
    <w:p w:rsidR="00A24019" w:rsidRPr="00A24019" w:rsidRDefault="00A24019" w:rsidP="00A240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 всех учеников должны быть равные возможности для установления и развития важных социальных связей</w:t>
      </w:r>
    </w:p>
    <w:p w:rsidR="00A24019" w:rsidRPr="00A24019" w:rsidRDefault="00A24019" w:rsidP="00A240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Планируется и проводится эффективное обучение</w:t>
      </w:r>
    </w:p>
    <w:p w:rsidR="00A24019" w:rsidRPr="00A24019" w:rsidRDefault="00A24019" w:rsidP="00A240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Работники, вовлеченные в процесс обучения, обучены стратегиям и </w:t>
      </w:r>
      <w:proofErr w:type="gramStart"/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процедурам</w:t>
      </w:r>
      <w:proofErr w:type="gramEnd"/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облегчающим процесс включения, т.е. социальную интеграцию среди сверстников,</w:t>
      </w:r>
    </w:p>
    <w:p w:rsidR="00A24019" w:rsidRPr="00A24019" w:rsidRDefault="00A24019" w:rsidP="00A240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Программа и процесс обучения учитывает потребности каждого ученика</w:t>
      </w:r>
    </w:p>
    <w:p w:rsidR="00A24019" w:rsidRPr="00A24019" w:rsidRDefault="00A24019" w:rsidP="00A240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Семьи активно участвуют в жизни школы</w:t>
      </w:r>
    </w:p>
    <w:p w:rsidR="00A24019" w:rsidRPr="00A24019" w:rsidRDefault="00A24019" w:rsidP="00A240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Вовлеченные работники настроены позитивно и понимают свои обязанности</w:t>
      </w:r>
    </w:p>
    <w:p w:rsidR="00A24019" w:rsidRPr="00A24019" w:rsidRDefault="00A24019" w:rsidP="00A24019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353535"/>
          <w:sz w:val="24"/>
          <w:szCs w:val="24"/>
          <w:lang w:eastAsia="ru-RU"/>
        </w:rPr>
      </w:pPr>
      <w:r w:rsidRPr="00A24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ru-RU"/>
        </w:rPr>
        <w:t>Принципы формирования индивидуальной программы обучения:</w:t>
      </w:r>
    </w:p>
    <w:p w:rsidR="00A24019" w:rsidRPr="00A24019" w:rsidRDefault="00A24019" w:rsidP="00A240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Подходит для всех учеников – не только для учеников с инвалидностью</w:t>
      </w:r>
    </w:p>
    <w:p w:rsidR="00A24019" w:rsidRPr="00A24019" w:rsidRDefault="00A24019" w:rsidP="00A240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Средство приспособления к широкому кругу возможностей ученика</w:t>
      </w:r>
    </w:p>
    <w:p w:rsidR="00A24019" w:rsidRPr="00A24019" w:rsidRDefault="00A24019" w:rsidP="00A240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Способ выразить принятие и уважение индивидуальных особенностей обучения</w:t>
      </w:r>
    </w:p>
    <w:p w:rsidR="00A24019" w:rsidRPr="00A24019" w:rsidRDefault="00A24019" w:rsidP="00A240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Применимость ко всем составным частям программы и </w:t>
      </w:r>
      <w:proofErr w:type="gramStart"/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привычной манере</w:t>
      </w:r>
      <w:proofErr w:type="gramEnd"/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поведения в классе</w:t>
      </w:r>
    </w:p>
    <w:p w:rsidR="00A24019" w:rsidRPr="00A24019" w:rsidRDefault="00A24019" w:rsidP="00A240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Обязанность всех работников, вовлеченных в процесс обучения</w:t>
      </w:r>
    </w:p>
    <w:p w:rsidR="00A24019" w:rsidRPr="00A24019" w:rsidRDefault="00A24019" w:rsidP="00A240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Наиболее вероятное повышение успешности ученика</w:t>
      </w:r>
    </w:p>
    <w:p w:rsidR="00A24019" w:rsidRPr="00A24019" w:rsidRDefault="00A24019" w:rsidP="00A24019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353535"/>
          <w:sz w:val="24"/>
          <w:szCs w:val="24"/>
          <w:lang w:eastAsia="ru-RU"/>
        </w:rPr>
      </w:pPr>
      <w:r w:rsidRPr="00A24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ru-RU"/>
        </w:rPr>
        <w:t>Обычный учитель может быть успешен при условии, если:</w:t>
      </w:r>
    </w:p>
    <w:p w:rsidR="00A24019" w:rsidRPr="00A24019" w:rsidRDefault="00A24019" w:rsidP="00A240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он достаточно гибок,</w:t>
      </w:r>
    </w:p>
    <w:p w:rsidR="00A24019" w:rsidRPr="00A24019" w:rsidRDefault="00A24019" w:rsidP="00A240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ему интересны трудности и он готов пробовать разные подходы</w:t>
      </w:r>
    </w:p>
    <w:p w:rsidR="00A24019" w:rsidRPr="00A24019" w:rsidRDefault="00A24019" w:rsidP="00A240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он уважает индивидуальные различия</w:t>
      </w:r>
    </w:p>
    <w:p w:rsidR="00A24019" w:rsidRPr="00A24019" w:rsidRDefault="00A24019" w:rsidP="00A240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он может слушать и применять рекомендации других членов команды</w:t>
      </w:r>
    </w:p>
    <w:p w:rsidR="00A24019" w:rsidRPr="00A24019" w:rsidRDefault="00A24019" w:rsidP="00A240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он чувствует себя уверенно в присутствии другого взрослого в классе</w:t>
      </w:r>
    </w:p>
    <w:p w:rsidR="00A24019" w:rsidRPr="00A24019" w:rsidRDefault="00A24019" w:rsidP="00A240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он согласен работать с другими учителями в одной команде</w:t>
      </w:r>
    </w:p>
    <w:p w:rsidR="00A24019" w:rsidRPr="00A24019" w:rsidRDefault="00A24019" w:rsidP="00A24019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353535"/>
          <w:sz w:val="24"/>
          <w:szCs w:val="24"/>
          <w:lang w:eastAsia="ru-RU"/>
        </w:rPr>
      </w:pPr>
      <w:r w:rsidRPr="00A24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ru-RU"/>
        </w:rPr>
        <w:t>Результаты инклюзии:</w:t>
      </w:r>
    </w:p>
    <w:p w:rsidR="00A24019" w:rsidRPr="00A24019" w:rsidRDefault="00A24019" w:rsidP="00A240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 учеников есть возможность для значимого, активного и постоянного участия во всех мероприятиях общеобразовательного процесса</w:t>
      </w:r>
    </w:p>
    <w:p w:rsidR="00A24019" w:rsidRPr="00A24019" w:rsidRDefault="00A24019" w:rsidP="00A240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Адаптация как можно менее навязчива и не содействует выработке стереотипов</w:t>
      </w:r>
    </w:p>
    <w:p w:rsidR="00A24019" w:rsidRPr="00A24019" w:rsidRDefault="00A24019" w:rsidP="00A240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Мероприятия направлены на включение ученика, но достаточно для него сложны</w:t>
      </w:r>
    </w:p>
    <w:p w:rsidR="00A24019" w:rsidRPr="00A24019" w:rsidRDefault="00A24019" w:rsidP="00A240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Индивидуальная помощь не отделяет, не изолирует ученика</w:t>
      </w:r>
    </w:p>
    <w:p w:rsidR="00A24019" w:rsidRPr="00A24019" w:rsidRDefault="00A24019" w:rsidP="00A240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Появляются возможности для обобщения и передачи навыков</w:t>
      </w:r>
    </w:p>
    <w:p w:rsidR="00A24019" w:rsidRPr="00A24019" w:rsidRDefault="00A24019" w:rsidP="00A240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Педагоги общего и специального преподавания делят обязанности в планировании, проведении и оценке уроков</w:t>
      </w:r>
    </w:p>
    <w:p w:rsidR="00A24019" w:rsidRPr="00A24019" w:rsidRDefault="00A24019" w:rsidP="00A240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Существуют процедуры оценки эффективности</w:t>
      </w:r>
    </w:p>
    <w:p w:rsidR="00A24019" w:rsidRPr="00A24019" w:rsidRDefault="00A24019" w:rsidP="00A24019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353535"/>
          <w:sz w:val="24"/>
          <w:szCs w:val="24"/>
          <w:lang w:eastAsia="ru-RU"/>
        </w:rPr>
      </w:pPr>
      <w:r w:rsidRPr="00A24019">
        <w:rPr>
          <w:rFonts w:ascii="Arial" w:eastAsia="Times New Roman" w:hAnsi="Arial" w:cs="Arial"/>
          <w:b/>
          <w:bCs/>
          <w:color w:val="353535"/>
          <w:sz w:val="24"/>
          <w:szCs w:val="24"/>
          <w:lang w:eastAsia="ru-RU"/>
        </w:rPr>
        <w:t>В заключение:</w:t>
      </w:r>
    </w:p>
    <w:p w:rsidR="00A24019" w:rsidRPr="00A24019" w:rsidRDefault="00A24019" w:rsidP="00A240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Инклюзивные сообщества включают: </w:t>
      </w:r>
    </w:p>
    <w:p w:rsidR="00A24019" w:rsidRPr="00A24019" w:rsidRDefault="00A24019" w:rsidP="00A2401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Изменение взглядов в целом </w:t>
      </w:r>
    </w:p>
    <w:p w:rsidR="00A24019" w:rsidRPr="00A24019" w:rsidRDefault="00A24019" w:rsidP="00A24019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Разнообразие включает каждого</w:t>
      </w:r>
    </w:p>
    <w:p w:rsidR="00A24019" w:rsidRPr="00A24019" w:rsidRDefault="00A24019" w:rsidP="00A2401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Необходимость начать раньше, чтобы изменить убеждения </w:t>
      </w:r>
    </w:p>
    <w:p w:rsidR="00A24019" w:rsidRPr="00A24019" w:rsidRDefault="00A24019" w:rsidP="00A24019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Чем раньше освоено поведение, тем лучше оно запоминается</w:t>
      </w:r>
    </w:p>
    <w:p w:rsidR="00A24019" w:rsidRPr="00A24019" w:rsidRDefault="00A24019" w:rsidP="00A2401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Возможность для каждого быть успешным</w:t>
      </w:r>
    </w:p>
    <w:p w:rsidR="00A24019" w:rsidRPr="00A24019" w:rsidRDefault="00A24019" w:rsidP="00A240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Социальные изменения: </w:t>
      </w:r>
    </w:p>
    <w:p w:rsidR="00A24019" w:rsidRPr="00A24019" w:rsidRDefault="00A24019" w:rsidP="00A2401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Создание сообщества, в котором каждый считает свой вклад важным</w:t>
      </w:r>
    </w:p>
    <w:p w:rsidR="00A24019" w:rsidRPr="00A24019" w:rsidRDefault="00A24019" w:rsidP="00A2401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Создание сообщества, в котором партнеры работают вместе</w:t>
      </w:r>
    </w:p>
    <w:p w:rsidR="00A24019" w:rsidRPr="00A24019" w:rsidRDefault="00A24019" w:rsidP="00A2401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Начните с вашего маленького сообщество – и вы увидите результат ваших стараний по мере распространения вашего опыта</w:t>
      </w:r>
    </w:p>
    <w:p w:rsidR="00A24019" w:rsidRPr="00A24019" w:rsidRDefault="00A24019" w:rsidP="00A2401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Действие отличается от убеждений и теории!</w:t>
      </w:r>
    </w:p>
    <w:p w:rsidR="008F40D0" w:rsidRDefault="008F40D0" w:rsidP="008F40D0">
      <w:pPr>
        <w:shd w:val="clear" w:color="auto" w:fill="FFFFFF"/>
        <w:spacing w:before="100" w:beforeAutospacing="1" w:line="240" w:lineRule="auto"/>
        <w:rPr>
          <w:rFonts w:ascii="Trebuchet MS" w:eastAsia="Times New Roman" w:hAnsi="Trebuchet MS" w:cs="Tahoma"/>
          <w:i/>
          <w:iCs/>
          <w:color w:val="000000"/>
          <w:sz w:val="24"/>
          <w:szCs w:val="24"/>
          <w:lang w:eastAsia="ru-RU"/>
        </w:rPr>
      </w:pPr>
    </w:p>
    <w:p w:rsidR="00A24019" w:rsidRPr="00A24019" w:rsidRDefault="00A24019" w:rsidP="008F40D0">
      <w:p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  <w:r w:rsidRPr="00A24019">
        <w:rPr>
          <w:rFonts w:ascii="Trebuchet MS" w:eastAsia="Times New Roman" w:hAnsi="Trebuchet MS" w:cs="Tahoma"/>
          <w:i/>
          <w:iCs/>
          <w:color w:val="000000"/>
          <w:sz w:val="24"/>
          <w:szCs w:val="24"/>
          <w:lang w:eastAsia="ru-RU"/>
        </w:rPr>
        <w:t>По материалам международной конференции</w:t>
      </w:r>
      <w:r w:rsidRPr="00A24019">
        <w:rPr>
          <w:rFonts w:ascii="Trebuchet MS" w:eastAsia="Times New Roman" w:hAnsi="Trebuchet MS" w:cs="Tahoma"/>
          <w:i/>
          <w:iCs/>
          <w:color w:val="000000"/>
          <w:sz w:val="24"/>
          <w:szCs w:val="24"/>
          <w:lang w:eastAsia="ru-RU"/>
        </w:rPr>
        <w:br/>
      </w:r>
      <w:hyperlink r:id="rId7" w:history="1">
        <w:r w:rsidRPr="008F40D0">
          <w:rPr>
            <w:rFonts w:ascii="Trebuchet MS" w:eastAsia="Times New Roman" w:hAnsi="Trebuchet MS" w:cs="Tahoma"/>
            <w:i/>
            <w:iCs/>
            <w:color w:val="003ECA"/>
            <w:sz w:val="24"/>
            <w:szCs w:val="24"/>
            <w:lang w:eastAsia="ru-RU"/>
          </w:rPr>
          <w:t>«Развитие инклюзивных школ в России»</w:t>
        </w:r>
      </w:hyperlink>
      <w:r w:rsidRPr="00A24019">
        <w:rPr>
          <w:rFonts w:ascii="Trebuchet MS" w:eastAsia="Times New Roman" w:hAnsi="Trebuchet MS" w:cs="Tahoma"/>
          <w:i/>
          <w:iCs/>
          <w:color w:val="000000"/>
          <w:sz w:val="24"/>
          <w:szCs w:val="24"/>
          <w:lang w:eastAsia="ru-RU"/>
        </w:rPr>
        <w:t>,</w:t>
      </w:r>
      <w:r w:rsidRPr="00A24019">
        <w:rPr>
          <w:rFonts w:ascii="Trebuchet MS" w:eastAsia="Times New Roman" w:hAnsi="Trebuchet MS" w:cs="Tahoma"/>
          <w:i/>
          <w:iCs/>
          <w:color w:val="000000"/>
          <w:sz w:val="24"/>
          <w:szCs w:val="24"/>
          <w:lang w:eastAsia="ru-RU"/>
        </w:rPr>
        <w:br/>
        <w:t>Москва, 19-20 ноября 2005 </w:t>
      </w:r>
      <w:r w:rsidRPr="00A240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F6650A" w:rsidRPr="008F40D0" w:rsidRDefault="00F6650A">
      <w:pPr>
        <w:rPr>
          <w:sz w:val="24"/>
          <w:szCs w:val="24"/>
        </w:rPr>
      </w:pPr>
    </w:p>
    <w:sectPr w:rsidR="00F6650A" w:rsidRPr="008F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76B"/>
    <w:multiLevelType w:val="multilevel"/>
    <w:tmpl w:val="D5C4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9502F"/>
    <w:multiLevelType w:val="multilevel"/>
    <w:tmpl w:val="AC82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31B8F"/>
    <w:multiLevelType w:val="multilevel"/>
    <w:tmpl w:val="01CE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D7934"/>
    <w:multiLevelType w:val="multilevel"/>
    <w:tmpl w:val="03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7267CB"/>
    <w:multiLevelType w:val="multilevel"/>
    <w:tmpl w:val="6C02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226339"/>
    <w:multiLevelType w:val="multilevel"/>
    <w:tmpl w:val="7B92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0243A5"/>
    <w:multiLevelType w:val="multilevel"/>
    <w:tmpl w:val="9EC8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F73DB2"/>
    <w:multiLevelType w:val="multilevel"/>
    <w:tmpl w:val="41C2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45"/>
    <w:rsid w:val="00684845"/>
    <w:rsid w:val="008F40D0"/>
    <w:rsid w:val="00A24019"/>
    <w:rsid w:val="00F6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4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A24019"/>
    <w:rPr>
      <w:b/>
      <w:bCs/>
    </w:rPr>
  </w:style>
  <w:style w:type="character" w:styleId="a5">
    <w:name w:val="Hyperlink"/>
    <w:basedOn w:val="a0"/>
    <w:uiPriority w:val="99"/>
    <w:semiHidden/>
    <w:unhideWhenUsed/>
    <w:rsid w:val="00A24019"/>
    <w:rPr>
      <w:strike w:val="0"/>
      <w:dstrike w:val="0"/>
      <w:color w:val="003EC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4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A24019"/>
    <w:rPr>
      <w:b/>
      <w:bCs/>
    </w:rPr>
  </w:style>
  <w:style w:type="character" w:styleId="a5">
    <w:name w:val="Hyperlink"/>
    <w:basedOn w:val="a0"/>
    <w:uiPriority w:val="99"/>
    <w:semiHidden/>
    <w:unhideWhenUsed/>
    <w:rsid w:val="00A24019"/>
    <w:rPr>
      <w:strike w:val="0"/>
      <w:dstrike w:val="0"/>
      <w:color w:val="003EC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2" w:color="CCD6D8"/>
                        <w:bottom w:val="single" w:sz="6" w:space="2" w:color="CCD6D8"/>
                        <w:right w:val="single" w:sz="6" w:space="2" w:color="CCD6D8"/>
                      </w:divBdr>
                    </w:div>
                  </w:divsChild>
                </w:div>
              </w:divsChild>
            </w:div>
          </w:divsChild>
        </w:div>
      </w:divsChild>
    </w:div>
    <w:div w:id="2104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203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2" w:color="CCD6D8"/>
                        <w:bottom w:val="single" w:sz="6" w:space="2" w:color="CCD6D8"/>
                        <w:right w:val="single" w:sz="6" w:space="2" w:color="CCD6D8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brazovanie.perspektiva-inva.ru/index.php?id=3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B172-B271-4681-8F39-11F0AAB5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2014-12-12T06:56:00Z</dcterms:created>
  <dcterms:modified xsi:type="dcterms:W3CDTF">2014-12-12T07:12:00Z</dcterms:modified>
</cp:coreProperties>
</file>